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097B8" w14:textId="6929B948" w:rsidR="000E3F65" w:rsidRPr="00A9651E" w:rsidRDefault="00A54EEE" w:rsidP="000E3F65">
      <w:pPr>
        <w:pStyle w:val="Gvdemetni0"/>
        <w:spacing w:after="120" w:line="240" w:lineRule="auto"/>
        <w:jc w:val="center"/>
        <w:rPr>
          <w:sz w:val="24"/>
          <w:szCs w:val="24"/>
        </w:rPr>
      </w:pPr>
      <w:r>
        <w:rPr>
          <w:b/>
          <w:bCs/>
          <w:sz w:val="24"/>
          <w:szCs w:val="24"/>
          <w:lang w:bidi="en-US"/>
        </w:rPr>
        <w:t xml:space="preserve">T.C. </w:t>
      </w:r>
      <w:r w:rsidR="000E3F65" w:rsidRPr="00A9651E">
        <w:rPr>
          <w:b/>
          <w:bCs/>
          <w:sz w:val="24"/>
          <w:szCs w:val="24"/>
          <w:lang w:bidi="en-US"/>
        </w:rPr>
        <w:t>DIŞİŞLERİ</w:t>
      </w:r>
      <w:r w:rsidR="000E3F65" w:rsidRPr="00A9651E">
        <w:rPr>
          <w:b/>
          <w:bCs/>
          <w:sz w:val="24"/>
          <w:szCs w:val="24"/>
        </w:rPr>
        <w:t xml:space="preserve"> BAKANLIĞI</w:t>
      </w:r>
    </w:p>
    <w:p w14:paraId="42192A29" w14:textId="77777777" w:rsidR="000E3F65" w:rsidRDefault="000E3F65" w:rsidP="000E3F65">
      <w:pPr>
        <w:pStyle w:val="Gvdemetni0"/>
        <w:spacing w:after="0" w:line="240" w:lineRule="auto"/>
        <w:jc w:val="center"/>
        <w:rPr>
          <w:b/>
          <w:bCs/>
          <w:sz w:val="24"/>
          <w:szCs w:val="24"/>
        </w:rPr>
      </w:pPr>
      <w:r>
        <w:rPr>
          <w:b/>
          <w:bCs/>
          <w:sz w:val="24"/>
          <w:szCs w:val="24"/>
        </w:rPr>
        <w:t xml:space="preserve">6698 SAYILI </w:t>
      </w:r>
      <w:r w:rsidRPr="00A9651E">
        <w:rPr>
          <w:b/>
          <w:bCs/>
          <w:sz w:val="24"/>
          <w:szCs w:val="24"/>
        </w:rPr>
        <w:t xml:space="preserve">KİŞİSEL VERİLERİN KORUNMASI KANUNU KAPSAMINDA </w:t>
      </w:r>
    </w:p>
    <w:p w14:paraId="5A734933" w14:textId="77777777" w:rsidR="000E3F65" w:rsidRPr="00A9651E" w:rsidRDefault="000E3F65" w:rsidP="000E3F65">
      <w:pPr>
        <w:pStyle w:val="Gvdemetni0"/>
        <w:spacing w:after="320" w:line="240" w:lineRule="auto"/>
        <w:jc w:val="center"/>
        <w:rPr>
          <w:sz w:val="24"/>
          <w:szCs w:val="24"/>
        </w:rPr>
      </w:pPr>
      <w:r w:rsidRPr="00A9651E">
        <w:rPr>
          <w:b/>
          <w:bCs/>
          <w:sz w:val="24"/>
          <w:szCs w:val="24"/>
        </w:rPr>
        <w:t>AÇIK RIZA BEYANI</w:t>
      </w:r>
    </w:p>
    <w:p w14:paraId="13CC0F5C" w14:textId="77777777" w:rsidR="000E3F65" w:rsidRPr="00AF2B4E" w:rsidRDefault="000E3F65" w:rsidP="000E3F65">
      <w:pPr>
        <w:pStyle w:val="Gvdemetni0"/>
        <w:spacing w:after="280" w:line="240" w:lineRule="auto"/>
        <w:ind w:firstLine="708"/>
        <w:jc w:val="both"/>
        <w:rPr>
          <w:sz w:val="24"/>
          <w:szCs w:val="24"/>
        </w:rPr>
      </w:pPr>
      <w:r w:rsidRPr="00AF2B4E">
        <w:rPr>
          <w:lang w:bidi="en-US"/>
        </w:rPr>
        <w:t xml:space="preserve">6698 </w:t>
      </w:r>
      <w:r w:rsidRPr="00AF2B4E">
        <w:t xml:space="preserve">sayılı Kişisel </w:t>
      </w:r>
      <w:r w:rsidRPr="00AF2B4E">
        <w:rPr>
          <w:lang w:bidi="en-US"/>
        </w:rPr>
        <w:t xml:space="preserve">Verilerin </w:t>
      </w:r>
      <w:r w:rsidRPr="00AF2B4E">
        <w:t xml:space="preserve">Korunması </w:t>
      </w:r>
      <w:r w:rsidRPr="00AF2B4E">
        <w:rPr>
          <w:lang w:bidi="en-US"/>
        </w:rPr>
        <w:t>Kanunu</w:t>
      </w:r>
      <w:r w:rsidRPr="00AF2B4E">
        <w:rPr>
          <w:sz w:val="24"/>
          <w:szCs w:val="24"/>
        </w:rPr>
        <w:t xml:space="preserve"> (“Kanun”) kapsamında T.C. Dışişleri Bakanlığı </w:t>
      </w:r>
      <w:r w:rsidRPr="00B65428">
        <w:rPr>
          <w:sz w:val="24"/>
          <w:szCs w:val="24"/>
          <w:lang w:bidi="en-US"/>
        </w:rPr>
        <w:t>(“</w:t>
      </w:r>
      <w:r w:rsidRPr="00B65428">
        <w:rPr>
          <w:bCs/>
          <w:sz w:val="24"/>
          <w:szCs w:val="24"/>
          <w:lang w:bidi="en-US"/>
        </w:rPr>
        <w:t>Bakanlık</w:t>
      </w:r>
      <w:r w:rsidRPr="00B65428">
        <w:rPr>
          <w:sz w:val="24"/>
          <w:szCs w:val="24"/>
          <w:lang w:bidi="en-US"/>
        </w:rPr>
        <w:t>”)</w:t>
      </w:r>
      <w:r w:rsidRPr="00AF2B4E">
        <w:rPr>
          <w:sz w:val="24"/>
          <w:szCs w:val="24"/>
          <w:lang w:bidi="en-US"/>
        </w:rPr>
        <w:t xml:space="preserve"> </w:t>
      </w:r>
      <w:r w:rsidRPr="00AF2B4E">
        <w:rPr>
          <w:sz w:val="24"/>
          <w:szCs w:val="24"/>
        </w:rPr>
        <w:t xml:space="preserve">tarafından iletilen aydınlatma metni ile tarafıma, işlenecek kişisel veri kategorileri, işlenecek kişisel veriler, işlenme amaçları, aktarılacağı kişiler, toplanma yöntemleri ve hukuki sebepleri, veri sorumlusunun kimliği ve sahip olduğum haklar ayrıntılı ve anlaşılır bir biçimde anlatılmış ve tarafımca söz konusu bu bilgilendirme metni okunmuştur. </w:t>
      </w:r>
    </w:p>
    <w:p w14:paraId="1675EA22" w14:textId="77777777" w:rsidR="000E3F65" w:rsidRPr="00AF2B4E" w:rsidRDefault="000E3F65" w:rsidP="000E3F65">
      <w:pPr>
        <w:pStyle w:val="Gvdemetni0"/>
        <w:spacing w:after="280" w:line="240" w:lineRule="auto"/>
        <w:ind w:firstLine="708"/>
        <w:jc w:val="both"/>
        <w:rPr>
          <w:sz w:val="24"/>
          <w:szCs w:val="24"/>
        </w:rPr>
      </w:pPr>
      <w:r w:rsidRPr="00AF2B4E">
        <w:rPr>
          <w:sz w:val="24"/>
          <w:szCs w:val="24"/>
        </w:rPr>
        <w:t>Kişisel verilerimin Kanun’un 5’inci maddesinin 2’nci fıkrasında belirtilen istisna hükümleri uyarınca işleniyor olanları ve Kanun’un 8’inci maddesinin 2’nci fıkrasında belirtilen istisna hükümleri uyarınca diğer kamu kurumlarına aktarılanları hariç olmak kaydıyla;</w:t>
      </w:r>
    </w:p>
    <w:p w14:paraId="44A3C62F" w14:textId="73696DD6" w:rsidR="000E3F65" w:rsidRPr="00A9651E" w:rsidRDefault="000E3F65" w:rsidP="000E3F65">
      <w:pPr>
        <w:pStyle w:val="Gvdemetni0"/>
        <w:spacing w:after="280" w:line="240" w:lineRule="auto"/>
        <w:ind w:firstLine="708"/>
        <w:jc w:val="both"/>
        <w:rPr>
          <w:sz w:val="24"/>
          <w:szCs w:val="24"/>
        </w:rPr>
      </w:pPr>
      <w:r w:rsidRPr="00AF2B4E">
        <w:rPr>
          <w:sz w:val="24"/>
          <w:szCs w:val="24"/>
        </w:rPr>
        <w:t xml:space="preserve">İstisna hükümlerine girmeyen kişisel verilerimin aydınlatma metninde yer alan amaç, konu, kategori, aktarım, yöntem ve hukuki sebep ile sınırlı olmak üzere işlenmesini, belirtilen yerlere </w:t>
      </w:r>
      <w:bookmarkStart w:id="0" w:name="_GoBack"/>
      <w:bookmarkEnd w:id="0"/>
      <w:r w:rsidRPr="00AF2B4E">
        <w:rPr>
          <w:sz w:val="24"/>
          <w:szCs w:val="24"/>
        </w:rPr>
        <w:t>aktarılmasını bu beyanımın tüm anlam ve sonuçlarının farkında olarak, gelecekteki olası sonuçlarının bilincinde, özgür iradem ile onay veriyorum.</w:t>
      </w:r>
    </w:p>
    <w:p w14:paraId="59F6DCE1" w14:textId="77777777" w:rsidR="000E3F65" w:rsidRDefault="000E3F65" w:rsidP="000E3F65">
      <w:pPr>
        <w:pStyle w:val="Gvdemetni0"/>
        <w:spacing w:after="0" w:line="254" w:lineRule="auto"/>
        <w:jc w:val="both"/>
        <w:rPr>
          <w:b/>
          <w:bCs/>
          <w:sz w:val="24"/>
          <w:szCs w:val="24"/>
        </w:rPr>
      </w:pPr>
    </w:p>
    <w:p w14:paraId="6E847B7A" w14:textId="77777777" w:rsidR="000E3F65" w:rsidRPr="00A9651E" w:rsidRDefault="000E3F65" w:rsidP="000E3F65">
      <w:pPr>
        <w:pStyle w:val="Gvdemetni0"/>
        <w:spacing w:after="0" w:line="254" w:lineRule="auto"/>
        <w:jc w:val="both"/>
        <w:rPr>
          <w:sz w:val="24"/>
          <w:szCs w:val="24"/>
        </w:rPr>
      </w:pPr>
      <w:r w:rsidRPr="00A9651E">
        <w:rPr>
          <w:b/>
          <w:bCs/>
          <w:sz w:val="24"/>
          <w:szCs w:val="24"/>
        </w:rPr>
        <w:t>Adı Soyadı</w:t>
      </w:r>
      <w:r>
        <w:rPr>
          <w:b/>
          <w:bCs/>
          <w:sz w:val="24"/>
          <w:szCs w:val="24"/>
        </w:rPr>
        <w:tab/>
      </w:r>
      <w:r w:rsidRPr="00A9651E">
        <w:rPr>
          <w:b/>
          <w:bCs/>
          <w:sz w:val="24"/>
          <w:szCs w:val="24"/>
          <w:lang w:bidi="en-US"/>
        </w:rPr>
        <w:t>:</w:t>
      </w:r>
    </w:p>
    <w:p w14:paraId="6B81EC0E" w14:textId="77777777" w:rsidR="000E3F65" w:rsidRPr="00A9651E" w:rsidRDefault="000E3F65" w:rsidP="000E3F65">
      <w:pPr>
        <w:pStyle w:val="Gvdemetni0"/>
        <w:tabs>
          <w:tab w:val="left" w:pos="1418"/>
        </w:tabs>
        <w:spacing w:after="0" w:line="254" w:lineRule="auto"/>
        <w:jc w:val="both"/>
        <w:rPr>
          <w:sz w:val="24"/>
          <w:szCs w:val="24"/>
        </w:rPr>
      </w:pPr>
      <w:r w:rsidRPr="00A9651E">
        <w:rPr>
          <w:b/>
          <w:bCs/>
          <w:sz w:val="24"/>
          <w:szCs w:val="24"/>
          <w:lang w:bidi="en-US"/>
        </w:rPr>
        <w:t>Tarih</w:t>
      </w:r>
      <w:r>
        <w:rPr>
          <w:b/>
          <w:bCs/>
          <w:sz w:val="24"/>
          <w:szCs w:val="24"/>
          <w:lang w:bidi="en-US"/>
        </w:rPr>
        <w:tab/>
      </w:r>
      <w:r w:rsidRPr="00A9651E">
        <w:rPr>
          <w:b/>
          <w:bCs/>
          <w:sz w:val="24"/>
          <w:szCs w:val="24"/>
          <w:lang w:bidi="en-US"/>
        </w:rPr>
        <w:t>:</w:t>
      </w:r>
    </w:p>
    <w:p w14:paraId="7249D549" w14:textId="77777777" w:rsidR="000E3F65" w:rsidRPr="00A9651E" w:rsidRDefault="000E3F65" w:rsidP="000E3F65">
      <w:pPr>
        <w:pStyle w:val="Gvdemetni0"/>
        <w:tabs>
          <w:tab w:val="left" w:pos="1276"/>
        </w:tabs>
        <w:spacing w:after="420" w:line="254" w:lineRule="auto"/>
        <w:jc w:val="both"/>
        <w:rPr>
          <w:sz w:val="24"/>
          <w:szCs w:val="24"/>
        </w:rPr>
      </w:pPr>
      <w:r w:rsidRPr="00A9651E">
        <w:rPr>
          <w:b/>
          <w:bCs/>
          <w:sz w:val="24"/>
          <w:szCs w:val="24"/>
        </w:rPr>
        <w:t>İmza</w:t>
      </w:r>
      <w:r w:rsidRPr="00A9651E">
        <w:rPr>
          <w:b/>
          <w:bCs/>
          <w:sz w:val="24"/>
          <w:szCs w:val="24"/>
        </w:rPr>
        <w:tab/>
      </w:r>
      <w:r>
        <w:rPr>
          <w:b/>
          <w:bCs/>
          <w:sz w:val="24"/>
          <w:szCs w:val="24"/>
        </w:rPr>
        <w:tab/>
      </w:r>
      <w:r w:rsidRPr="00A9651E">
        <w:rPr>
          <w:b/>
          <w:bCs/>
          <w:sz w:val="24"/>
          <w:szCs w:val="24"/>
          <w:lang w:bidi="en-US"/>
        </w:rPr>
        <w:t>:</w:t>
      </w:r>
    </w:p>
    <w:p w14:paraId="32C7FBB8" w14:textId="77777777" w:rsidR="00A856D2" w:rsidRDefault="00A856D2"/>
    <w:sectPr w:rsidR="00A85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76"/>
    <w:rsid w:val="000E3F65"/>
    <w:rsid w:val="00103D76"/>
    <w:rsid w:val="00293CBA"/>
    <w:rsid w:val="00A54EEE"/>
    <w:rsid w:val="00A85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49A2"/>
  <w15:chartTrackingRefBased/>
  <w15:docId w15:val="{D35DB633-92C7-4298-9A5F-648B066F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
    <w:name w:val="Gövde metni_"/>
    <w:basedOn w:val="DefaultParagraphFont"/>
    <w:link w:val="Gvdemetni0"/>
    <w:rsid w:val="000E3F65"/>
    <w:rPr>
      <w:rFonts w:ascii="Times New Roman" w:eastAsia="Times New Roman" w:hAnsi="Times New Roman" w:cs="Times New Roman"/>
    </w:rPr>
  </w:style>
  <w:style w:type="paragraph" w:customStyle="1" w:styleId="Gvdemetni0">
    <w:name w:val="Gövde metni"/>
    <w:basedOn w:val="Normal"/>
    <w:link w:val="Gvdemetni"/>
    <w:rsid w:val="000E3F65"/>
    <w:pPr>
      <w:widowControl w:val="0"/>
      <w:spacing w:after="370" w:line="24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Gözde Cundu</cp:lastModifiedBy>
  <cp:revision>4</cp:revision>
  <dcterms:created xsi:type="dcterms:W3CDTF">2022-01-25T06:59:00Z</dcterms:created>
  <dcterms:modified xsi:type="dcterms:W3CDTF">2022-01-25T08:44:00Z</dcterms:modified>
</cp:coreProperties>
</file>